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1383" w14:textId="77777777" w:rsidR="0064749F" w:rsidRDefault="0064749F" w:rsidP="0064749F">
      <w:pPr>
        <w:tabs>
          <w:tab w:val="left" w:pos="5940"/>
          <w:tab w:val="left" w:pos="6300"/>
        </w:tabs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  <w:r>
        <w:rPr>
          <w:rFonts w:hint="eastAsia"/>
          <w:sz w:val="28"/>
          <w:szCs w:val="28"/>
        </w:rPr>
        <w:t>《体检指南》</w:t>
      </w:r>
    </w:p>
    <w:p w14:paraId="28A247AE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 </w:t>
      </w:r>
      <w:r>
        <w:rPr>
          <w:rFonts w:hint="eastAsia"/>
        </w:rPr>
        <w:t>一、体检中心位置及乘车路线</w:t>
      </w:r>
    </w:p>
    <w:p w14:paraId="74A4B5CD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1. 体检中心位置：中日友好医院北区C栋1-3层（北京市朝阳区文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学馆路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47号）</w:t>
      </w:r>
    </w:p>
    <w:p w14:paraId="6DDF6046" w14:textId="77777777" w:rsidR="0064749F" w:rsidRDefault="0064749F" w:rsidP="0064749F">
      <w:pPr>
        <w:ind w:firstLineChars="200" w:firstLine="420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特别提示：</w:t>
      </w:r>
    </w:p>
    <w:p w14:paraId="2D7D3F5D" w14:textId="77777777" w:rsidR="0064749F" w:rsidRDefault="0064749F" w:rsidP="0064749F">
      <w:pPr>
        <w:pStyle w:val="Style7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  <w:u w:val="single"/>
        </w:rPr>
        <w:t>体检中心位于中日医院北区，不在中日医院本部</w:t>
      </w:r>
      <w:r>
        <w:rPr>
          <w:rFonts w:ascii="仿宋" w:eastAsia="仿宋" w:hAnsi="仿宋" w:cs="仿宋" w:hint="eastAsia"/>
          <w:color w:val="000000" w:themeColor="text1"/>
          <w:szCs w:val="21"/>
        </w:rPr>
        <w:t>。从医院本部向北步行约1000米，再向东步行约200米即可到达（地标：对外经贸大学北门对面、中国现代文学馆西侧）。</w:t>
      </w:r>
    </w:p>
    <w:p w14:paraId="38F495D9" w14:textId="77777777" w:rsidR="0064749F" w:rsidRDefault="0064749F" w:rsidP="0064749F">
      <w:pPr>
        <w:pStyle w:val="Style7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疫情防控期间西门关闭，</w:t>
      </w:r>
      <w:r>
        <w:rPr>
          <w:rFonts w:ascii="仿宋" w:eastAsia="仿宋" w:hAnsi="仿宋" w:cs="仿宋" w:hint="eastAsia"/>
          <w:color w:val="000000" w:themeColor="text1"/>
          <w:szCs w:val="21"/>
        </w:rPr>
        <w:t>体检客户请从中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日医院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北区南门进入。</w:t>
      </w:r>
    </w:p>
    <w:p w14:paraId="1A256F1D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2. 乘车路线：</w:t>
      </w:r>
    </w:p>
    <w:p w14:paraId="292477BD" w14:textId="77777777" w:rsidR="0064749F" w:rsidRDefault="0064749F" w:rsidP="0064749F">
      <w:pPr>
        <w:pStyle w:val="Style7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公交119路、125路、409路、567路中国现代文学馆下车。</w:t>
      </w:r>
    </w:p>
    <w:p w14:paraId="77125D15" w14:textId="77777777" w:rsidR="0064749F" w:rsidRDefault="0064749F" w:rsidP="0064749F">
      <w:pPr>
        <w:pStyle w:val="Style7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地铁：地铁5号线、10号线（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惠新西街南口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站）B出口转125路公交，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或城铁13号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线（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芍药居站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）A出口转119路公交。</w:t>
      </w:r>
    </w:p>
    <w:p w14:paraId="1689DD27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二、体检预约：</w:t>
      </w:r>
    </w:p>
    <w:p w14:paraId="41F5D1A6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1. 体检中心健康体检采取</w:t>
      </w:r>
      <w:r>
        <w:rPr>
          <w:rFonts w:ascii="仿宋" w:eastAsia="仿宋" w:hAnsi="仿宋" w:cs="仿宋" w:hint="eastAsia"/>
          <w:b/>
          <w:bCs/>
          <w:color w:val="000000" w:themeColor="text1"/>
          <w:szCs w:val="21"/>
          <w:u w:val="single"/>
        </w:rPr>
        <w:t>全面预约</w:t>
      </w:r>
      <w:r>
        <w:rPr>
          <w:rFonts w:ascii="仿宋" w:eastAsia="仿宋" w:hAnsi="仿宋" w:cs="仿宋" w:hint="eastAsia"/>
          <w:color w:val="000000" w:themeColor="text1"/>
          <w:szCs w:val="21"/>
        </w:rPr>
        <w:t>的方式进行，</w:t>
      </w:r>
      <w:r>
        <w:rPr>
          <w:rFonts w:ascii="仿宋" w:eastAsia="仿宋" w:hAnsi="仿宋" w:cs="仿宋" w:hint="eastAsia"/>
          <w:b/>
          <w:bCs/>
          <w:color w:val="000000" w:themeColor="text1"/>
          <w:szCs w:val="21"/>
          <w:u w:val="single"/>
        </w:rPr>
        <w:t>未预约的客户将无法体检</w:t>
      </w:r>
      <w:r>
        <w:rPr>
          <w:rFonts w:ascii="仿宋" w:eastAsia="仿宋" w:hAnsi="仿宋" w:cs="仿宋" w:hint="eastAsia"/>
          <w:color w:val="000000" w:themeColor="text1"/>
          <w:szCs w:val="21"/>
        </w:rPr>
        <w:t>。</w:t>
      </w:r>
    </w:p>
    <w:p w14:paraId="0E7894CA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2. 预约方式：</w:t>
      </w:r>
      <w:r>
        <w:rPr>
          <w:rFonts w:ascii="仿宋" w:eastAsia="仿宋" w:hAnsi="仿宋" w:cs="仿宋" w:hint="eastAsia"/>
          <w:b/>
          <w:color w:val="FF0000"/>
          <w:szCs w:val="21"/>
        </w:rPr>
        <w:t>通过中日友好医院APP、中日友好医院</w:t>
      </w:r>
      <w:proofErr w:type="gramStart"/>
      <w:r>
        <w:rPr>
          <w:rFonts w:ascii="仿宋" w:eastAsia="仿宋" w:hAnsi="仿宋" w:cs="仿宋" w:hint="eastAsia"/>
          <w:b/>
          <w:color w:val="FF0000"/>
          <w:szCs w:val="21"/>
        </w:rPr>
        <w:t>微信公众号</w:t>
      </w:r>
      <w:proofErr w:type="gramEnd"/>
      <w:r>
        <w:rPr>
          <w:rFonts w:ascii="仿宋" w:eastAsia="仿宋" w:hAnsi="仿宋" w:cs="仿宋" w:hint="eastAsia"/>
          <w:b/>
          <w:color w:val="FF0000"/>
          <w:szCs w:val="21"/>
        </w:rPr>
        <w:t>进行预约</w:t>
      </w:r>
      <w:r>
        <w:rPr>
          <w:rFonts w:ascii="仿宋" w:eastAsia="仿宋" w:hAnsi="仿宋" w:cs="仿宋" w:hint="eastAsia"/>
          <w:color w:val="000000" w:themeColor="text1"/>
          <w:szCs w:val="21"/>
        </w:rPr>
        <w:t>，请至少提前三到五天预约。</w:t>
      </w:r>
    </w:p>
    <w:p w14:paraId="42F0C7CC" w14:textId="77777777" w:rsidR="0064749F" w:rsidRDefault="0064749F" w:rsidP="0064749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3.</w:t>
      </w:r>
      <w:r>
        <w:rPr>
          <w:rFonts w:ascii="仿宋" w:eastAsia="仿宋" w:hAnsi="仿宋" w:cs="仿宋" w:hint="eastAsia"/>
          <w:b/>
          <w:color w:val="FF0000"/>
          <w:szCs w:val="21"/>
        </w:rPr>
        <w:t>体检改约</w:t>
      </w:r>
      <w:r>
        <w:rPr>
          <w:rFonts w:ascii="仿宋" w:eastAsia="仿宋" w:hAnsi="仿宋" w:cs="仿宋" w:hint="eastAsia"/>
          <w:color w:val="000000" w:themeColor="text1"/>
          <w:szCs w:val="21"/>
        </w:rPr>
        <w:t>：请务必提前2个工作日在APP进行改约，每人可改约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1</w:t>
      </w:r>
      <w:r>
        <w:rPr>
          <w:rFonts w:ascii="仿宋" w:eastAsia="仿宋" w:hAnsi="仿宋" w:cs="仿宋" w:hint="eastAsia"/>
          <w:b/>
          <w:color w:val="FF0000"/>
          <w:szCs w:val="21"/>
        </w:rPr>
        <w:t>次</w:t>
      </w:r>
      <w:r>
        <w:rPr>
          <w:rFonts w:ascii="仿宋" w:eastAsia="仿宋" w:hAnsi="仿宋" w:cs="仿宋" w:hint="eastAsia"/>
          <w:color w:val="000000" w:themeColor="text1"/>
          <w:szCs w:val="21"/>
        </w:rPr>
        <w:t>。改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约方法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同预约。</w:t>
      </w:r>
    </w:p>
    <w:p w14:paraId="2A2DC2B7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4.APP预约遇到问题，请电话咨询：010-84206764、010-84206782。</w:t>
      </w:r>
    </w:p>
    <w:p w14:paraId="3893A5A5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三、体检登记</w:t>
      </w:r>
    </w:p>
    <w:p w14:paraId="13468981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1. 体检办理登记时间：</w:t>
      </w:r>
      <w:r>
        <w:rPr>
          <w:rFonts w:ascii="仿宋" w:eastAsia="仿宋" w:hAnsi="仿宋" w:cs="仿宋" w:hint="eastAsia"/>
          <w:b/>
          <w:color w:val="FF0000"/>
          <w:szCs w:val="21"/>
        </w:rPr>
        <w:t xml:space="preserve"> 7:30～9:00</w:t>
      </w:r>
      <w:r>
        <w:rPr>
          <w:rFonts w:ascii="仿宋" w:eastAsia="仿宋" w:hAnsi="仿宋" w:cs="仿宋" w:hint="eastAsia"/>
          <w:color w:val="000000" w:themeColor="text1"/>
          <w:szCs w:val="21"/>
        </w:rPr>
        <w:t>。</w:t>
      </w:r>
    </w:p>
    <w:p w14:paraId="1415D62F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2. 体检要求</w:t>
      </w:r>
      <w:r>
        <w:rPr>
          <w:rFonts w:ascii="仿宋" w:eastAsia="仿宋" w:hAnsi="仿宋" w:cs="仿宋" w:hint="eastAsia"/>
          <w:b/>
          <w:color w:val="FF0000"/>
          <w:szCs w:val="21"/>
        </w:rPr>
        <w:t>实名制</w:t>
      </w:r>
      <w:r>
        <w:rPr>
          <w:rFonts w:ascii="仿宋" w:eastAsia="仿宋" w:hAnsi="仿宋" w:cs="仿宋" w:hint="eastAsia"/>
          <w:color w:val="000000" w:themeColor="text1"/>
          <w:szCs w:val="21"/>
        </w:rPr>
        <w:t>，</w:t>
      </w:r>
      <w:r>
        <w:rPr>
          <w:rFonts w:ascii="仿宋" w:eastAsia="仿宋" w:hAnsi="仿宋" w:cs="仿宋" w:hint="eastAsia"/>
          <w:b/>
          <w:color w:val="FF0000"/>
          <w:szCs w:val="21"/>
        </w:rPr>
        <w:t>不可替检，一旦发现取消当年体检并通知单位</w:t>
      </w:r>
      <w:r>
        <w:rPr>
          <w:rFonts w:ascii="仿宋" w:eastAsia="仿宋" w:hAnsi="仿宋" w:cs="仿宋" w:hint="eastAsia"/>
          <w:color w:val="000000" w:themeColor="text1"/>
          <w:szCs w:val="21"/>
        </w:rPr>
        <w:t>。请您体检当日携带本人身份证</w:t>
      </w:r>
      <w:r>
        <w:rPr>
          <w:rFonts w:ascii="仿宋" w:eastAsia="仿宋" w:hAnsi="仿宋" w:hint="eastAsia"/>
          <w:szCs w:val="21"/>
        </w:rPr>
        <w:t>（受条件限制本体检中心不接待外宾）</w:t>
      </w:r>
      <w:r>
        <w:rPr>
          <w:rFonts w:ascii="仿宋" w:eastAsia="仿宋" w:hAnsi="仿宋" w:cs="仿宋" w:hint="eastAsia"/>
          <w:color w:val="000000" w:themeColor="text1"/>
          <w:szCs w:val="21"/>
        </w:rPr>
        <w:t>，以核对身份信息。</w:t>
      </w:r>
    </w:p>
    <w:p w14:paraId="24C68505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3. 体检的具体要求及其注意事项，请参看《体检指南》第七项“体检须知”。</w:t>
      </w:r>
    </w:p>
    <w:p w14:paraId="6EE9D047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四、体检前注意事项</w:t>
      </w:r>
    </w:p>
    <w:p w14:paraId="1AE82E3A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1. 体检前三天，建议您保持清淡饮食、不要饮酒、避免使用对肝、肾功能有影响的药物、避免剧烈运动。</w:t>
      </w:r>
    </w:p>
    <w:p w14:paraId="5842396A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2. 体检前一天晚上九点以后请您勿进食，但可以适量饮水。体检当日早上禁食、禁水及口香糖。</w:t>
      </w:r>
    </w:p>
    <w:p w14:paraId="7FA1893F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3. 高血压或患有慢性疾病者可按时服药（微少饮水不影响体检）。糖尿病患者体检当日请勿服用降糖药，以免发生低血糖。</w:t>
      </w:r>
    </w:p>
    <w:p w14:paraId="731B2BBF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4. 糖尿病、高血压、心脏病、哮喘病等慢性病患者，请将平时服用的药物及急救药物携带备用。 </w:t>
      </w:r>
    </w:p>
    <w:p w14:paraId="746A33F2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5. 为了便于体检，体检当日请您穿着宽松易脱的衣物（不要穿着连裤衣、连裤袜、连衣裙或带有金属饰品的衣物等，建议穿着套头式上衣）；请勿佩戴隐形眼镜，勿佩戴项链。为避免财物丢失，请不要携带贵重物品。</w:t>
      </w:r>
    </w:p>
    <w:p w14:paraId="2957CAF8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五、体检流程</w:t>
      </w:r>
    </w:p>
    <w:p w14:paraId="28124FE8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1. 体检全程由“电脑智能排队叫号系统”管理。</w:t>
      </w:r>
    </w:p>
    <w:p w14:paraId="61903984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2. 体检客户领取</w:t>
      </w:r>
      <w:bookmarkStart w:id="0" w:name="_Hlk16343274"/>
      <w:r>
        <w:rPr>
          <w:rFonts w:ascii="仿宋" w:eastAsia="仿宋" w:hAnsi="仿宋" w:cs="仿宋" w:hint="eastAsia"/>
          <w:color w:val="000000" w:themeColor="text1"/>
          <w:szCs w:val="21"/>
        </w:rPr>
        <w:t>《体检指引单》</w:t>
      </w:r>
      <w:bookmarkEnd w:id="0"/>
      <w:r>
        <w:rPr>
          <w:rFonts w:ascii="仿宋" w:eastAsia="仿宋" w:hAnsi="仿宋" w:cs="仿宋" w:hint="eastAsia"/>
          <w:color w:val="000000" w:themeColor="text1"/>
          <w:szCs w:val="21"/>
        </w:rPr>
        <w:t>后，请按照分诊顺序前往诊室外等候，听到呼叫后可进入</w:t>
      </w:r>
      <w:r>
        <w:rPr>
          <w:rFonts w:ascii="仿宋" w:eastAsia="仿宋" w:hAnsi="仿宋" w:cs="仿宋" w:hint="eastAsia"/>
          <w:color w:val="000000" w:themeColor="text1"/>
          <w:szCs w:val="21"/>
        </w:rPr>
        <w:lastRenderedPageBreak/>
        <w:t>诊室检查。</w:t>
      </w:r>
    </w:p>
    <w:p w14:paraId="74FB6CAB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3. 每项体检结束之后，医生会告知您下一个检查项目，请遵从安排体检。</w:t>
      </w:r>
    </w:p>
    <w:p w14:paraId="6C84D5A7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4. </w:t>
      </w: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体检结束后</w:t>
      </w:r>
      <w:r>
        <w:rPr>
          <w:rFonts w:ascii="仿宋" w:eastAsia="仿宋" w:hAnsi="仿宋" w:cs="仿宋" w:hint="eastAsia"/>
          <w:color w:val="000000" w:themeColor="text1"/>
          <w:szCs w:val="21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无论是否完成所有体检项目，请将《体检指引单》交回前台</w:t>
      </w:r>
      <w:r>
        <w:rPr>
          <w:rFonts w:ascii="仿宋" w:eastAsia="仿宋" w:hAnsi="仿宋" w:cs="仿宋" w:hint="eastAsia"/>
          <w:color w:val="000000" w:themeColor="text1"/>
          <w:szCs w:val="21"/>
        </w:rPr>
        <w:t>。</w:t>
      </w:r>
    </w:p>
    <w:p w14:paraId="3F05597C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5. 体检过程中如果需要帮助，请到一层或二层服务台咨询、处理。</w:t>
      </w:r>
    </w:p>
    <w:p w14:paraId="4B46C097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6. 体检中心主要工作区域为C栋1-2层。1层诊室一般以“A+数字”标记，如“A2诊室”；2层诊室一般以“B+数字”标记，如“B2诊室”。具体位置请参看附件“体检中心诊室布局示意图”。</w:t>
      </w:r>
    </w:p>
    <w:p w14:paraId="745732D3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六、体检报告领取与补检</w:t>
      </w:r>
    </w:p>
    <w:p w14:paraId="5045BDEA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1. 体检报告制作完成后，体检中心会电话通知团体客户联系人。</w:t>
      </w:r>
    </w:p>
    <w:p w14:paraId="1E939E30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2. </w:t>
      </w: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当日未完成体检的客户需要领取《补检通知单》</w:t>
      </w:r>
      <w:r>
        <w:rPr>
          <w:rFonts w:ascii="仿宋" w:eastAsia="仿宋" w:hAnsi="仿宋" w:cs="仿宋" w:hint="eastAsia"/>
          <w:color w:val="000000" w:themeColor="text1"/>
          <w:szCs w:val="21"/>
        </w:rPr>
        <w:t>，请在通知单要求的时间内完成补检。</w:t>
      </w:r>
    </w:p>
    <w:p w14:paraId="20286BA9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3. 过期未补检客户，将不再安排补检，体检中心将完成体检报告审核。</w:t>
      </w:r>
    </w:p>
    <w:p w14:paraId="49B6EC2A" w14:textId="77777777" w:rsidR="0064749F" w:rsidRDefault="0064749F" w:rsidP="0064749F">
      <w:pPr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color w:val="FF0000"/>
          <w:szCs w:val="21"/>
        </w:rPr>
        <w:t>4. 体检客户可下载“中日友好医院”APP，查看体检报告内容。</w:t>
      </w:r>
    </w:p>
    <w:p w14:paraId="098EE2D3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七、体检须知</w:t>
      </w:r>
    </w:p>
    <w:p w14:paraId="49A06AC7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1. 患有急慢性心脑血管疾病、或身体虚弱的老年人，尽量不安排健康体检，建议到医院门诊进行针对性的检查和治疗。如果有必要体检，请提前告知体检中心，并务必安排家属陪检，以防意外情况的发生。</w:t>
      </w:r>
    </w:p>
    <w:p w14:paraId="2A2D41FD" w14:textId="77777777" w:rsidR="0064749F" w:rsidRDefault="0064749F" w:rsidP="0064749F">
      <w:pPr>
        <w:widowControl/>
        <w:jc w:val="left"/>
        <w:rPr>
          <w:rFonts w:ascii="仿宋" w:eastAsia="仿宋" w:hAnsi="仿宋" w:cs="仿宋"/>
          <w:color w:val="FF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 xml:space="preserve">2. </w:t>
      </w:r>
      <w:r>
        <w:rPr>
          <w:rFonts w:ascii="仿宋" w:eastAsia="仿宋" w:hAnsi="仿宋" w:cs="仿宋" w:hint="eastAsia"/>
          <w:color w:val="FF0000"/>
          <w:szCs w:val="21"/>
        </w:rPr>
        <w:t>70岁以上或身体状况不宜单独出行的客户疫情期间不建议体检、如来体检</w:t>
      </w:r>
      <w:r>
        <w:rPr>
          <w:rFonts w:ascii="仿宋" w:eastAsia="仿宋" w:hAnsi="仿宋" w:cs="仿宋" w:hint="eastAsia"/>
          <w:color w:val="FF0000"/>
          <w:kern w:val="0"/>
          <w:szCs w:val="21"/>
          <w:lang w:bidi="ar"/>
        </w:rPr>
        <w:t>至少要有一名成年家属陪同体检，以便在体检过程中发生意外跌倒、或心脑血管意外等危急情况时进行配合处理。</w:t>
      </w:r>
    </w:p>
    <w:p w14:paraId="25495DC1" w14:textId="77777777" w:rsidR="0064749F" w:rsidRDefault="0064749F" w:rsidP="0064749F">
      <w:pPr>
        <w:widowControl/>
        <w:jc w:val="left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3. 怀孕女性，不建议进行常规健康体检，应去医院专科就诊。</w:t>
      </w:r>
    </w:p>
    <w:p w14:paraId="0A9E7C99" w14:textId="77777777" w:rsidR="0064749F" w:rsidRDefault="0064749F" w:rsidP="0064749F">
      <w:pPr>
        <w:pBdr>
          <w:bottom w:val="dotDash" w:sz="4" w:space="1" w:color="auto"/>
        </w:pBd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4. 为避免意外情况，</w:t>
      </w:r>
      <w:r>
        <w:rPr>
          <w:rFonts w:ascii="仿宋" w:eastAsia="仿宋" w:hAnsi="仿宋" w:cs="仿宋" w:hint="eastAsia"/>
          <w:color w:val="FF0000"/>
          <w:szCs w:val="21"/>
        </w:rPr>
        <w:t>禁止</w:t>
      </w:r>
      <w:r>
        <w:rPr>
          <w:rFonts w:ascii="仿宋" w:eastAsia="仿宋" w:hAnsi="仿宋" w:cs="仿宋" w:hint="eastAsia"/>
          <w:color w:val="000000" w:themeColor="text1"/>
          <w:szCs w:val="21"/>
        </w:rPr>
        <w:t>儿童出入体检区域。</w:t>
      </w:r>
    </w:p>
    <w:p w14:paraId="7D1EB7FE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5. 若您在体检过程中出现任何身体不适等症状，请马上告知医护人员，以便及时处理，避免发生意外。</w:t>
      </w:r>
    </w:p>
    <w:p w14:paraId="1E85973E" w14:textId="77777777" w:rsidR="0064749F" w:rsidRDefault="0064749F" w:rsidP="0064749F">
      <w:pPr>
        <w:pBdr>
          <w:bottom w:val="dotDash" w:sz="4" w:space="1" w:color="auto"/>
        </w:pBd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6. 请不要轻易放弃某项检查和拒绝某个部位的检查，以免漏掉可能发现的阳性体征。</w:t>
      </w:r>
    </w:p>
    <w:p w14:paraId="0607E4B1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7. 放射性检查（CT、胸片等）的</w:t>
      </w:r>
      <w:r>
        <w:rPr>
          <w:rFonts w:ascii="仿宋" w:eastAsia="仿宋" w:hAnsi="仿宋" w:cs="仿宋" w:hint="eastAsia"/>
          <w:color w:val="FF0000"/>
          <w:szCs w:val="21"/>
        </w:rPr>
        <w:t>禁忌</w:t>
      </w:r>
      <w:r>
        <w:rPr>
          <w:rFonts w:ascii="仿宋" w:eastAsia="仿宋" w:hAnsi="仿宋" w:cs="仿宋" w:hint="eastAsia"/>
          <w:color w:val="000000" w:themeColor="text1"/>
          <w:szCs w:val="21"/>
        </w:rPr>
        <w:t>人群：有生育计划的客户（男性、女性）、怀孕或可能受孕的女性客户、哺乳期女性。</w:t>
      </w:r>
    </w:p>
    <w:p w14:paraId="77DD127E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8.无性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生活史女性</w:t>
      </w:r>
      <w:proofErr w:type="gramEnd"/>
      <w:r>
        <w:rPr>
          <w:rFonts w:ascii="仿宋" w:eastAsia="仿宋" w:hAnsi="仿宋" w:cs="仿宋" w:hint="eastAsia"/>
          <w:color w:val="FF0000"/>
          <w:szCs w:val="21"/>
        </w:rPr>
        <w:t>禁止</w:t>
      </w:r>
      <w:r>
        <w:rPr>
          <w:rFonts w:ascii="仿宋" w:eastAsia="仿宋" w:hAnsi="仿宋" w:cs="仿宋" w:hint="eastAsia"/>
          <w:color w:val="000000" w:themeColor="text1"/>
          <w:szCs w:val="21"/>
        </w:rPr>
        <w:t>做妇科检查。</w:t>
      </w:r>
    </w:p>
    <w:p w14:paraId="771B74D0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9.女性客户体检应避开月经期；如有不规则阴道流血，不宜进行妇科检查。近期做过人流、上环等妇科手术者，应在术后第一次月经结束后再行体检。妇科检查前3天避免阴道放置栓剂或阴道冲洗。月经不规律女性检查前请先告知妇科医生。</w:t>
      </w:r>
    </w:p>
    <w:p w14:paraId="735D584E" w14:textId="77777777" w:rsidR="0064749F" w:rsidRDefault="0064749F" w:rsidP="0064749F">
      <w:pPr>
        <w:pBdr>
          <w:bottom w:val="dotDash" w:sz="4" w:space="1" w:color="auto"/>
        </w:pBd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10. 70岁以上的女性客户由于生理原因，TCT检查经常会出现疼痛、细胞取样失败、检查后出血等现象。</w:t>
      </w:r>
    </w:p>
    <w:p w14:paraId="5F119535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11. 需要空腹检查的体检项目：采血、腹部彩超。</w:t>
      </w:r>
    </w:p>
    <w:p w14:paraId="4095E93F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12. 采血后，要松开拳头，用棉球适力按压穿刺点5-10分钟，不要揉搓，以防局部出血形成血肿。</w:t>
      </w:r>
    </w:p>
    <w:p w14:paraId="5221EB4E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13. 泌尿及生殖系统(输尿管、膀胱、前列腺、子宫及其附件等)B</w:t>
      </w:r>
      <w:proofErr w:type="gramStart"/>
      <w:r>
        <w:rPr>
          <w:rFonts w:ascii="仿宋" w:eastAsia="仿宋" w:hAnsi="仿宋" w:cs="仿宋" w:hint="eastAsia"/>
          <w:color w:val="000000" w:themeColor="text1"/>
          <w:szCs w:val="21"/>
        </w:rPr>
        <w:t>超可能</w:t>
      </w:r>
      <w:proofErr w:type="gramEnd"/>
      <w:r>
        <w:rPr>
          <w:rFonts w:ascii="仿宋" w:eastAsia="仿宋" w:hAnsi="仿宋" w:cs="仿宋" w:hint="eastAsia"/>
          <w:color w:val="000000" w:themeColor="text1"/>
          <w:szCs w:val="21"/>
        </w:rPr>
        <w:t>需要憋尿检查，有此类检查项目的客户，</w:t>
      </w: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建议不排晨尿</w:t>
      </w:r>
      <w:r>
        <w:rPr>
          <w:rFonts w:ascii="仿宋" w:eastAsia="仿宋" w:hAnsi="仿宋" w:cs="仿宋" w:hint="eastAsia"/>
          <w:color w:val="000000" w:themeColor="text1"/>
          <w:szCs w:val="21"/>
        </w:rPr>
        <w:t>，可缩短等候时间。</w:t>
      </w:r>
    </w:p>
    <w:p w14:paraId="7A4CEBDF" w14:textId="77777777" w:rsidR="0064749F" w:rsidRDefault="0064749F" w:rsidP="0064749F">
      <w:pPr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14. 为了确保尿常规检查结果的准确性，请于检查当日晨起清洗外阴；留尿标本时，请留取中段尿。</w:t>
      </w:r>
    </w:p>
    <w:p w14:paraId="7401B05C" w14:textId="77777777" w:rsidR="0064749F" w:rsidRDefault="0064749F" w:rsidP="0064749F">
      <w:pPr>
        <w:pStyle w:val="7"/>
        <w:spacing w:line="240" w:lineRule="auto"/>
      </w:pPr>
      <w:r>
        <w:rPr>
          <w:rFonts w:hint="eastAsia"/>
        </w:rPr>
        <w:t>八、对体检报告的说明</w:t>
      </w:r>
    </w:p>
    <w:p w14:paraId="7FD7BE6B" w14:textId="77777777" w:rsidR="0064749F" w:rsidRDefault="0064749F" w:rsidP="0064749F">
      <w:pPr>
        <w:rPr>
          <w:rFonts w:ascii="仿宋" w:eastAsia="仿宋" w:hAnsi="仿宋" w:cs="仿宋"/>
          <w:b/>
          <w:bCs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1. 体检的目的是筛查疾病和评估身体健康状况，为进一步确诊疾病和健康管理提供依据。</w:t>
      </w: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lastRenderedPageBreak/>
        <w:t>建议您仔细阅读体检报告，根据医生建议就医或调整生活方式，并安排定期身体检查。</w:t>
      </w:r>
    </w:p>
    <w:p w14:paraId="12B0F899" w14:textId="77777777" w:rsidR="0064749F" w:rsidRDefault="0064749F" w:rsidP="0064749F">
      <w:pPr>
        <w:rPr>
          <w:rFonts w:ascii="仿宋" w:eastAsia="仿宋" w:hAnsi="仿宋" w:cs="仿宋"/>
          <w:b/>
          <w:bCs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2. 请您理解：由于医疗技术局限、人体个体差异、每人所查项目及检查部位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不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Cs w:val="21"/>
        </w:rPr>
        <w:t>同等的原因，体检对疾病的筛查可能会存在盲点。一次体检未发现异常并不代表没有潜在的疾病，若您已经出现疾病症状，请及时就医。</w:t>
      </w:r>
    </w:p>
    <w:p w14:paraId="2A3DC473" w14:textId="77777777" w:rsidR="0064749F" w:rsidRDefault="0064749F" w:rsidP="0064749F">
      <w:pPr>
        <w:spacing w:line="360" w:lineRule="auto"/>
        <w:rPr>
          <w:rFonts w:ascii="仿宋" w:eastAsia="仿宋" w:hAnsi="仿宋" w:cs="仿宋"/>
          <w:color w:val="000000" w:themeColor="text1"/>
          <w:szCs w:val="21"/>
        </w:rPr>
      </w:pPr>
    </w:p>
    <w:p w14:paraId="1EA63277" w14:textId="77777777" w:rsidR="0064749F" w:rsidRDefault="0064749F" w:rsidP="0064749F">
      <w:pPr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中日友好医院健康体检中心</w:t>
      </w:r>
    </w:p>
    <w:p w14:paraId="68EACC08" w14:textId="77777777" w:rsidR="0064749F" w:rsidRDefault="0064749F" w:rsidP="0064749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2F56A75" wp14:editId="7C01FD97">
            <wp:extent cx="1211580" cy="12115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2FB7" w14:textId="77777777" w:rsidR="0064749F" w:rsidRDefault="0064749F" w:rsidP="0064749F">
      <w:pPr>
        <w:widowControl/>
        <w:jc w:val="left"/>
        <w:rPr>
          <w:rFonts w:ascii="仿宋" w:eastAsia="仿宋" w:hAnsi="仿宋"/>
          <w:b/>
          <w:bCs/>
          <w:sz w:val="24"/>
        </w:rPr>
      </w:pPr>
    </w:p>
    <w:p w14:paraId="730D4D07" w14:textId="77777777" w:rsidR="0064749F" w:rsidRDefault="0064749F" w:rsidP="0064749F">
      <w:pPr>
        <w:widowControl/>
        <w:jc w:val="left"/>
        <w:rPr>
          <w:rFonts w:ascii="仿宋" w:eastAsia="仿宋" w:hAnsi="仿宋"/>
          <w:b/>
          <w:bCs/>
          <w:sz w:val="24"/>
        </w:rPr>
        <w:sectPr w:rsidR="0064749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05105AB" w14:textId="77777777" w:rsidR="0064749F" w:rsidRDefault="0064749F" w:rsidP="0064749F">
      <w:pPr>
        <w:widowControl/>
        <w:jc w:val="left"/>
        <w:rPr>
          <w:rFonts w:ascii="仿宋" w:eastAsia="仿宋" w:hAnsi="仿宋"/>
          <w:b/>
          <w:bCs/>
          <w:sz w:val="24"/>
        </w:rPr>
      </w:pPr>
    </w:p>
    <w:p w14:paraId="1F536257" w14:textId="77777777" w:rsidR="0064749F" w:rsidRDefault="0064749F" w:rsidP="0064749F">
      <w:pPr>
        <w:widowControl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1. 体检中心一层诊室布局示意图</w:t>
      </w:r>
    </w:p>
    <w:p w14:paraId="5CF068B0" w14:textId="77777777" w:rsidR="0064749F" w:rsidRDefault="0064749F" w:rsidP="0064749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736A8A0E" wp14:editId="593F3332">
            <wp:extent cx="2566035" cy="20294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DED13EA" w14:textId="77777777" w:rsidR="0064749F" w:rsidRDefault="0064749F" w:rsidP="0064749F">
      <w:pPr>
        <w:widowControl/>
        <w:jc w:val="left"/>
        <w:rPr>
          <w:rFonts w:ascii="仿宋" w:eastAsia="仿宋" w:hAnsi="仿宋"/>
          <w:b/>
          <w:bCs/>
          <w:sz w:val="24"/>
        </w:rPr>
      </w:pPr>
    </w:p>
    <w:p w14:paraId="5B21A1AB" w14:textId="77777777" w:rsidR="0064749F" w:rsidRDefault="0064749F" w:rsidP="0064749F">
      <w:pPr>
        <w:widowControl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2.</w:t>
      </w:r>
      <w:r>
        <w:rPr>
          <w:rFonts w:ascii="仿宋" w:eastAsia="仿宋" w:hAnsi="仿宋"/>
          <w:b/>
          <w:bCs/>
          <w:sz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</w:rPr>
        <w:t>体检中心二层诊室布局示意图</w:t>
      </w:r>
    </w:p>
    <w:p w14:paraId="3443F6A9" w14:textId="77777777" w:rsidR="0064749F" w:rsidRDefault="0064749F" w:rsidP="0064749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689BE598" wp14:editId="3FC3EFA8">
            <wp:extent cx="2569845" cy="2084070"/>
            <wp:effectExtent l="0" t="0" r="19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E5A8D8F" w14:textId="77777777" w:rsidR="0064749F" w:rsidRDefault="0064749F" w:rsidP="0064749F">
      <w:pPr>
        <w:spacing w:line="360" w:lineRule="auto"/>
        <w:rPr>
          <w:rFonts w:ascii="黑体" w:eastAsia="黑体" w:hAnsi="黑体"/>
          <w:sz w:val="28"/>
          <w:szCs w:val="28"/>
        </w:rPr>
        <w:sectPr w:rsidR="0064749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14:paraId="6FCA48F5" w14:textId="77777777" w:rsidR="00BC4A20" w:rsidRDefault="00BC4A20"/>
    <w:sectPr w:rsidR="00BC4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E1C5" w14:textId="77777777" w:rsidR="00860543" w:rsidRDefault="00860543" w:rsidP="0064749F">
      <w:r>
        <w:separator/>
      </w:r>
    </w:p>
  </w:endnote>
  <w:endnote w:type="continuationSeparator" w:id="0">
    <w:p w14:paraId="01C79DDC" w14:textId="77777777" w:rsidR="00860543" w:rsidRDefault="00860543" w:rsidP="0064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</w:sdtPr>
    <w:sdtContent>
      <w:p w14:paraId="379A7A39" w14:textId="77777777" w:rsidR="0064749F" w:rsidRDefault="0064749F">
        <w:pPr>
          <w:pStyle w:val="a5"/>
          <w:jc w:val="center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11</w:t>
        </w:r>
        <w:r>
          <w:rPr>
            <w:b/>
            <w:bCs/>
            <w:sz w:val="24"/>
          </w:rPr>
          <w:fldChar w:fldCharType="end"/>
        </w:r>
      </w:p>
    </w:sdtContent>
  </w:sdt>
  <w:p w14:paraId="3C4FB02D" w14:textId="77777777" w:rsidR="0064749F" w:rsidRDefault="006474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DE7F" w14:textId="77777777" w:rsidR="00860543" w:rsidRDefault="00860543" w:rsidP="0064749F">
      <w:r>
        <w:separator/>
      </w:r>
    </w:p>
  </w:footnote>
  <w:footnote w:type="continuationSeparator" w:id="0">
    <w:p w14:paraId="73AC4916" w14:textId="77777777" w:rsidR="00860543" w:rsidRDefault="00860543" w:rsidP="0064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4B2" w14:textId="77777777" w:rsidR="0064749F" w:rsidRDefault="0064749F">
    <w:pPr>
      <w:pStyle w:val="a3"/>
      <w:pBdr>
        <w:bottom w:val="none" w:sz="0" w:space="0" w:color="auto"/>
      </w:pBdr>
    </w:pPr>
    <w:r>
      <w:pict w14:anchorId="5ACDC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7388" o:spid="_x0000_s1026" type="#_x0000_t136" style="position:absolute;left:0;text-align:left;margin-left:0;margin-top:0;width:540.35pt;height:4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中日友好医院健康体检中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F875" w14:textId="77777777" w:rsidR="0064749F" w:rsidRDefault="0064749F">
    <w:pPr>
      <w:pStyle w:val="a3"/>
      <w:pBdr>
        <w:bottom w:val="none" w:sz="0" w:space="0" w:color="auto"/>
      </w:pBdr>
    </w:pPr>
    <w:r>
      <w:pict w14:anchorId="237FF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7389" o:spid="_x0000_s1027" type="#_x0000_t136" style="position:absolute;left:0;text-align:left;margin-left:0;margin-top:0;width:540.35pt;height:4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中日友好医院健康体检中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1417" w14:textId="77777777" w:rsidR="0064749F" w:rsidRDefault="0064749F">
    <w:pPr>
      <w:pStyle w:val="a3"/>
    </w:pPr>
    <w:r>
      <w:pict w14:anchorId="7E38C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7387" o:spid="_x0000_s1025" type="#_x0000_t136" style="position:absolute;left:0;text-align:left;margin-left:0;margin-top:0;width:540.35pt;height:4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中日友好医院健康体检中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0BD3"/>
    <w:multiLevelType w:val="multilevel"/>
    <w:tmpl w:val="55EF0BD3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94526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23"/>
    <w:rsid w:val="005D2E23"/>
    <w:rsid w:val="0064749F"/>
    <w:rsid w:val="00860543"/>
    <w:rsid w:val="00B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8EC67E-B35C-4836-85E4-0F4A2F3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7">
    <w:name w:val="heading 7"/>
    <w:basedOn w:val="a"/>
    <w:next w:val="a"/>
    <w:link w:val="70"/>
    <w:unhideWhenUsed/>
    <w:qFormat/>
    <w:rsid w:val="0064749F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47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6474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47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4749F"/>
    <w:rPr>
      <w:sz w:val="18"/>
      <w:szCs w:val="18"/>
    </w:rPr>
  </w:style>
  <w:style w:type="character" w:customStyle="1" w:styleId="70">
    <w:name w:val="标题 7 字符"/>
    <w:basedOn w:val="a0"/>
    <w:link w:val="7"/>
    <w:rsid w:val="0064749F"/>
    <w:rPr>
      <w:rFonts w:ascii="Times New Roman" w:eastAsia="宋体" w:hAnsi="Times New Roman" w:cs="Times New Roman"/>
      <w:b/>
      <w:sz w:val="24"/>
      <w:szCs w:val="24"/>
    </w:rPr>
  </w:style>
  <w:style w:type="paragraph" w:customStyle="1" w:styleId="Style7">
    <w:name w:val="_Style 7"/>
    <w:basedOn w:val="a"/>
    <w:next w:val="a7"/>
    <w:uiPriority w:val="34"/>
    <w:qFormat/>
    <w:rsid w:val="0064749F"/>
    <w:pPr>
      <w:ind w:firstLineChars="200" w:firstLine="420"/>
    </w:pPr>
    <w:rPr>
      <w:szCs w:val="20"/>
    </w:rPr>
  </w:style>
  <w:style w:type="paragraph" w:styleId="a7">
    <w:name w:val="List Paragraph"/>
    <w:basedOn w:val="a"/>
    <w:uiPriority w:val="34"/>
    <w:qFormat/>
    <w:rsid w:val="006474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测试账号，不删除，不注销</dc:creator>
  <cp:keywords/>
  <dc:description/>
  <cp:lastModifiedBy>测试账号，不删除，不注销</cp:lastModifiedBy>
  <cp:revision>2</cp:revision>
  <dcterms:created xsi:type="dcterms:W3CDTF">2022-05-10T00:48:00Z</dcterms:created>
  <dcterms:modified xsi:type="dcterms:W3CDTF">2022-05-10T00:48:00Z</dcterms:modified>
</cp:coreProperties>
</file>